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1005" w:hRule="atLeast"/>
          <w:jc w:val="center"/>
        </w:trPr>
        <w:tc>
          <w:tcPr>
            <w:tcW w:w="10467" w:type="dxa"/>
            <w:gridSpan w:val="46"/>
          </w:tcPr>
          <w:p>
            <w:pPr>
              <w:wordWrap w:val="0"/>
              <w:jc w:val="right"/>
              <w:rPr>
                <w:rFonts w:hint="default"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eastAsia="en-US"/>
              </w:rPr>
              <w:t>Приложение №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eastAsia="en-US"/>
              </w:rPr>
              <w:t xml:space="preserve">1 к письму минобразования </w:t>
            </w:r>
            <w:r>
              <w:rPr>
                <w:rFonts w:cs="Times New Roman" w:eastAsiaTheme="minorHAnsi"/>
                <w:color w:val="7F7F7F" w:themeColor="background1" w:themeShade="80"/>
                <w:sz w:val="18"/>
                <w:szCs w:val="24"/>
                <w:lang w:val="ru-RU" w:eastAsia="en-US"/>
              </w:rPr>
              <w:t>Приморского</w:t>
            </w:r>
            <w:r>
              <w:rPr>
                <w:rFonts w:hint="default" w:cs="Times New Roman" w:eastAsiaTheme="minorHAnsi"/>
                <w:color w:val="7F7F7F" w:themeColor="background1" w:themeShade="80"/>
                <w:sz w:val="18"/>
                <w:szCs w:val="24"/>
                <w:lang w:val="ru-RU" w:eastAsia="en-US"/>
              </w:rPr>
              <w:t xml:space="preserve"> края</w:t>
            </w:r>
            <w:bookmarkStart w:id="0" w:name="_GoBack"/>
            <w:bookmarkEnd w:id="0"/>
          </w:p>
          <w:p>
            <w:pPr>
              <w:jc w:val="right"/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eastAsia="en-US"/>
              </w:rPr>
              <w:t>от 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en-US" w:eastAsia="en-US"/>
              </w:rPr>
              <w:t>_________________ 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eastAsia="en-US"/>
              </w:rPr>
              <w:t>24/2.2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7F7F7F" w:themeColor="background1" w:themeShade="80"/>
                <w:sz w:val="18"/>
                <w:szCs w:val="24"/>
                <w:lang w:val="en-US" w:eastAsia="en-US"/>
              </w:rPr>
              <w:t> ___________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10"/>
                <w:szCs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u w:val="single"/>
                <w:lang w:eastAsia="en-US"/>
              </w:rPr>
              <w:t>Примерная</w:t>
            </w: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 xml:space="preserve"> форма заявления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на участие в государственной итоговой аттестации по образовательным программам среднего общего образования для выпускников текущего года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16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1471" w:hRule="atLeast"/>
          <w:jc w:val="center"/>
        </w:trPr>
        <w:tc>
          <w:tcPr>
            <w:tcW w:w="3426" w:type="dxa"/>
            <w:gridSpan w:val="15"/>
          </w:tcPr>
          <w:tbl>
            <w:tblPr>
              <w:tblStyle w:val="14"/>
              <w:tblpPr w:leftFromText="180" w:rightFromText="180" w:horzAnchor="margin" w:tblpY="27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0" w:hRule="atLeast"/>
              </w:trPr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0" w:hRule="atLeast"/>
              </w:trPr>
              <w:tc>
                <w:tcPr>
                  <w:tcW w:w="2759" w:type="dxa"/>
                  <w:gridSpan w:val="7"/>
                  <w:tcBorders>
                    <w:top w:val="single" w:color="auto" w:sz="12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Регистрационный номер</w:t>
                  </w:r>
                </w:p>
              </w:tc>
            </w:tr>
          </w:tbl>
          <w:p>
            <w:pPr>
              <w:rPr>
                <w:rFonts w:ascii="Times New Roman" w:hAnsi="Times New Roman" w:cs="Times New Roman" w:eastAsiaTheme="minorHAnsi"/>
                <w:sz w:val="14"/>
                <w:szCs w:val="22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41" w:type="dxa"/>
            <w:gridSpan w:val="31"/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Руководителю</w:t>
            </w:r>
          </w:p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  <w:t>(наименование образовательной организации)</w:t>
            </w:r>
          </w:p>
          <w:p>
            <w:pPr>
              <w:rPr>
                <w:rFonts w:ascii="Times New Roman" w:hAnsi="Times New Roman" w:cs="Times New Roman" w:eastAsiaTheme="minorHAnsi"/>
                <w:i/>
                <w:sz w:val="10"/>
                <w:szCs w:val="18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  <w:t>(ФИО руководителя)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89" w:hRule="atLeast"/>
          <w:jc w:val="center"/>
        </w:trPr>
        <w:tc>
          <w:tcPr>
            <w:tcW w:w="10467" w:type="dxa"/>
            <w:gridSpan w:val="4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4"/>
                <w:szCs w:val="28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ЗАЯВЛЕНИЕ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4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9696" w:type="dxa"/>
            <w:gridSpan w:val="45"/>
          </w:tcPr>
          <w:p>
            <w:pPr>
              <w:rPr>
                <w:rFonts w:ascii="Times New Roman" w:hAnsi="Times New Roman" w:cs="Times New Roman" w:eastAsiaTheme="minorHAnsi"/>
                <w:sz w:val="12"/>
                <w:szCs w:val="16"/>
                <w:lang w:eastAsia="en-US"/>
              </w:rPr>
            </w:pPr>
          </w:p>
          <w:tbl>
            <w:tblPr>
              <w:tblStyle w:val="14"/>
              <w:tblW w:w="95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trHeight w:val="405" w:hRule="atLeast"/>
              </w:trPr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15" w:hRule="atLeast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  <w:t>фамилия</w:t>
                  </w:r>
                </w:p>
              </w:tc>
            </w:tr>
          </w:tbl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jc w:val="center"/>
        </w:trPr>
        <w:tc>
          <w:tcPr>
            <w:tcW w:w="771" w:type="dxa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96" w:type="dxa"/>
            <w:gridSpan w:val="45"/>
          </w:tcPr>
          <w:p>
            <w:pPr>
              <w:rPr>
                <w:rFonts w:ascii="Times New Roman" w:hAnsi="Times New Roman" w:cs="Times New Roman" w:eastAsiaTheme="minorHAnsi"/>
                <w:sz w:val="12"/>
                <w:szCs w:val="16"/>
                <w:lang w:eastAsia="en-US"/>
              </w:rPr>
            </w:pPr>
          </w:p>
          <w:tbl>
            <w:tblPr>
              <w:tblStyle w:val="14"/>
              <w:tblW w:w="95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" w:type="dxa"/>
                <w:trHeight w:val="385" w:hRule="atLeast"/>
              </w:trPr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  <w:t>имя</w:t>
                  </w:r>
                </w:p>
              </w:tc>
            </w:tr>
          </w:tbl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40" w:hRule="atLeast"/>
          <w:jc w:val="center"/>
        </w:trPr>
        <w:tc>
          <w:tcPr>
            <w:tcW w:w="771" w:type="dxa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96" w:type="dxa"/>
            <w:gridSpan w:val="45"/>
          </w:tcPr>
          <w:p>
            <w:pPr>
              <w:rPr>
                <w:rFonts w:ascii="Times New Roman" w:hAnsi="Times New Roman" w:cs="Times New Roman" w:eastAsiaTheme="minorHAnsi"/>
                <w:sz w:val="12"/>
                <w:szCs w:val="16"/>
                <w:lang w:eastAsia="en-US"/>
              </w:rPr>
            </w:pPr>
          </w:p>
          <w:tbl>
            <w:tblPr>
              <w:tblStyle w:val="14"/>
              <w:tblW w:w="95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trHeight w:val="205" w:hRule="atLeast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  <w:t>отчество (при наличии)</w:t>
                  </w:r>
                </w:p>
              </w:tc>
            </w:tr>
          </w:tbl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4429" w:type="dxa"/>
          <w:trHeight w:val="288" w:hRule="atLeast"/>
          <w:jc w:val="center"/>
        </w:trPr>
        <w:tc>
          <w:tcPr>
            <w:tcW w:w="22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4429" w:type="dxa"/>
          <w:trHeight w:val="70" w:hRule="atLeast"/>
          <w:jc w:val="center"/>
        </w:trPr>
        <w:tc>
          <w:tcPr>
            <w:tcW w:w="2213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4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5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2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25" w:type="dxa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0" w:hRule="atLeast"/>
          <w:jc w:val="center"/>
        </w:trPr>
        <w:tc>
          <w:tcPr>
            <w:tcW w:w="10467" w:type="dxa"/>
            <w:gridSpan w:val="46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4"/>
                <w:szCs w:val="22"/>
                <w:lang w:eastAsia="en-US"/>
              </w:rPr>
            </w:pPr>
          </w:p>
          <w:p>
            <w:pPr>
              <w:jc w:val="both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Наименование документа, удостоверяющего личность: 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0" w:hRule="atLeast"/>
          <w:jc w:val="center"/>
        </w:trPr>
        <w:tc>
          <w:tcPr>
            <w:tcW w:w="1118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88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6053" w:type="dxa"/>
            <w:gridSpan w:val="26"/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4" w:type="dxa"/>
          <w:trHeight w:val="20" w:hRule="atLeast"/>
          <w:jc w:val="center"/>
        </w:trPr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0" w:hRule="atLeast"/>
          <w:jc w:val="center"/>
        </w:trPr>
        <w:tc>
          <w:tcPr>
            <w:tcW w:w="1118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88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6053" w:type="dxa"/>
            <w:gridSpan w:val="26"/>
            <w:vAlign w:val="center"/>
          </w:tcPr>
          <w:p>
            <w:pPr>
              <w:rPr>
                <w:rFonts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3" w:type="dxa"/>
          <w:trHeight w:val="20" w:hRule="atLeast"/>
          <w:jc w:val="center"/>
        </w:trPr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  <w:lang w:eastAsia="en-US"/>
              </w:rPr>
              <w:t>СНИЛС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1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i/>
                <w:sz w:val="22"/>
                <w:szCs w:val="22"/>
                <w:lang w:eastAsia="en-US"/>
              </w:rPr>
              <w:t>(заполняется при наличии)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26" w:type="dxa"/>
            <w:gridSpan w:val="15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1078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886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2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4239" w:type="dxa"/>
            <w:gridSpan w:val="10"/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3426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ГВЭ</w:t>
            </w: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ЕГЭ и ГВЭ</w:t>
            </w:r>
            <w:r>
              <w:rPr>
                <w:rFonts w:ascii="Times New Roman" w:hAnsi="Times New Roman" w:cs="Times New Roman"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80" w:hRule="atLeast"/>
          <w:jc w:val="center"/>
        </w:trPr>
        <w:tc>
          <w:tcPr>
            <w:tcW w:w="10467" w:type="dxa"/>
            <w:gridSpan w:val="46"/>
            <w:vAlign w:val="center"/>
          </w:tcPr>
          <w:p>
            <w:pPr>
              <w:ind w:firstLine="601"/>
              <w:jc w:val="both"/>
              <w:rPr>
                <w:rFonts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  <w:p>
            <w:pPr>
              <w:ind w:left="16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>
            <w:pPr>
              <w:ind w:firstLine="601"/>
              <w:jc w:val="both"/>
              <w:rPr>
                <w:rFonts w:ascii="Times New Roman" w:hAnsi="Times New Roman" w:cs="Times New Roman" w:eastAsiaTheme="minorHAnsi"/>
                <w:sz w:val="2"/>
                <w:szCs w:val="22"/>
                <w:lang w:eastAsia="en-US"/>
              </w:rPr>
            </w:pPr>
          </w:p>
          <w:p>
            <w:pPr>
              <w:ind w:firstLine="601"/>
              <w:jc w:val="both"/>
              <w:rPr>
                <w:rFonts w:ascii="Times New Roman" w:hAnsi="Times New Roman" w:cs="Times New Roman" w:eastAsiaTheme="minorHAnsi"/>
                <w:sz w:val="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4082" w:hRule="atLeast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14"/>
              <w:tblpPr w:leftFromText="180" w:rightFromText="180" w:vertAnchor="page" w:horzAnchor="margin" w:tblpXSpec="center" w:tblpY="1"/>
              <w:tblOverlap w:val="never"/>
              <w:tblW w:w="139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76" w:hRule="atLeast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  <w:t>в форме 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  <w:t>в форме ГВЭ</w:t>
                  </w:r>
                  <w:r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vertAlign w:val="superscript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0" w:hRule="atLeast"/>
              </w:trPr>
              <w:tc>
                <w:tcPr>
                  <w:tcW w:w="3682" w:type="dxa"/>
                  <w:gridSpan w:val="4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основной период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11" w:hRule="atLeast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Русский язык: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2" w:type="dxa"/>
                  <w:gridSpan w:val="4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  <w:tc>
                <w:tcPr>
                  <w:tcW w:w="113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2" w:type="dxa"/>
                  <w:gridSpan w:val="4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 w:eastAsiaTheme="minorHAnsi"/>
                      <w:sz w:val="4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17" w:hRule="atLeast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8" w:righ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t>Изложение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21"/>
                      <w:lang w:eastAsia="en-US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468" w:hRule="atLeast"/>
              </w:trPr>
              <w:tc>
                <w:tcPr>
                  <w:tcW w:w="3682" w:type="dxa"/>
                  <w:gridSpan w:val="4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vMerge w:val="continue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2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ascii="Times New Roman" w:hAnsi="Times New Roman" w:cs="Times New Roman" w:eastAsiaTheme="minorHAnsi"/>
                      <w:sz w:val="4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2" w:type="dxa"/>
                  <w:gridSpan w:val="4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4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u w:val="single"/>
                      <w:lang w:eastAsia="en-US"/>
                    </w:rPr>
                    <w:t>Иные предметы</w:t>
                  </w: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t>(указать наименование):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2" w:type="dxa"/>
                  <w:gridSpan w:val="4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559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-5" w:firstLine="147"/>
                    <w:jc w:val="both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Прошу создать для сдачи ГИА</w:t>
                  </w: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vertAlign w:val="superscript"/>
                      <w:lang w:eastAsia="en-US"/>
                    </w:rPr>
                    <w:t xml:space="preserve"> 3</w:t>
                  </w: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64" w:hRule="atLeast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>
                  <w:pPr>
                    <w:ind w:left="141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условия, учитывающие состояние здоровья, особенности психофизического развития: 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 иные помещения, проведение ГВЭ в устной форме</w:t>
                  </w:r>
                </w:p>
                <w:p>
                  <w:pPr>
                    <w:ind w:left="141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 xml:space="preserve">(копия 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2"/>
                      <w:szCs w:val="22"/>
                      <w:lang w:eastAsia="en-US"/>
                    </w:rPr>
                    <w:t>рекомендаций психолого-медико-педагогической комиссии (ПМПК)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u w:val="single"/>
                      <w:lang w:eastAsia="en-US"/>
                    </w:rPr>
                    <w:t>и (или)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 xml:space="preserve"> оригинал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 xml:space="preserve">(или заверенная в установленном порядке копия) 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2"/>
                      <w:szCs w:val="22"/>
                      <w:lang w:eastAsia="en-US"/>
                    </w:rPr>
                    <w:t>справки, подтверждающей факт установления инвалидности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vertAlign w:val="superscript"/>
                      <w:lang w:eastAsia="en-US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082" w:hRule="atLeast"/>
              </w:trPr>
              <w:tc>
                <w:tcPr>
                  <w:tcW w:w="134" w:type="dxa"/>
                  <w:vMerge w:val="continue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41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97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ascii="Times New Roman" w:hAnsi="Times New Roman" w:cs="Times New Roman" w:eastAsiaTheme="minorHAnsi"/>
                      <w:sz w:val="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82" w:hRule="atLeast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>
                  <w:pPr>
                    <w:ind w:left="141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 xml:space="preserve">а также </w:t>
                  </w: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u w:val="single"/>
                      <w:lang w:eastAsia="en-US"/>
                    </w:rPr>
                    <w:t>специальные</w:t>
                  </w: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 xml:space="preserve"> (дополнительные) условия, учитывающие состояние здоровья, особенности психофизического развития</w:t>
                  </w:r>
                </w:p>
                <w:p>
                  <w:pPr>
                    <w:ind w:left="141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 xml:space="preserve">(копия 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2"/>
                      <w:szCs w:val="22"/>
                      <w:lang w:eastAsia="en-US"/>
                    </w:rPr>
                    <w:t>рекомендаций психолого-медико-педагогической комиссии (ПМПК)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 xml:space="preserve">, 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заключение медицинской организации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>, врачебной комиссии (в случае необходимости организации ППЭ на дому,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>в медицинской организации) прилагается)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47" w:hRule="atLeast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left="141"/>
                    <w:jc w:val="both"/>
                    <w:rPr>
                      <w:rFonts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52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 w:eastAsiaTheme="minorHAnsi"/>
                      <w:i/>
                      <w:sz w:val="6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Согласие на обработку персональных данных прилагается.</w:t>
                  </w:r>
                </w:p>
                <w:p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035" w:hRule="atLeast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  <w:t xml:space="preserve">С Порядком проведения ГИА и с Памяткой(ами) о правилах проведения ЕГЭ и (или) ГВЭ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  <w:t>(нужное подчеркнуть)</w:t>
                  </w: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  <w:t>в 20_____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5"/>
                <w:wAfter w:w="3437" w:type="dxa"/>
                <w:trHeight w:val="80" w:hRule="atLeast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>
                  <w:pPr>
                    <w:ind w:left="137"/>
                    <w:jc w:val="center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i/>
                      <w:sz w:val="18"/>
                      <w:szCs w:val="22"/>
                      <w:lang w:eastAsia="en-US"/>
                    </w:rPr>
                    <w:t>(подпись участника ГИА)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08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57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Подпись родителя (законного представителя) _________________ / ____________________________ (ФИО)</w:t>
                  </w:r>
                </w:p>
                <w:p>
                  <w:pPr>
                    <w:ind w:left="137"/>
                    <w:jc w:val="both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77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«_____» _________________ 20____ г.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27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95" w:hRule="atLeast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14"/>
                    <w:tblW w:w="0" w:type="auto"/>
                    <w:tblInd w:w="44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jc w:val="center"/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jc w:val="center"/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>
                  <w:pPr>
                    <w:ind w:left="137"/>
                    <w:rPr>
                      <w:rFonts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ascii="Times New Roman" w:hAnsi="Times New Roman" w:cs="Times New Roman" w:eastAsiaTheme="minorHAnsi"/>
                      <w:sz w:val="4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923" w:hRule="atLeast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spacing w:line="276" w:lineRule="auto"/>
                    <w:jc w:val="both"/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2"/>
                      <w:szCs w:val="18"/>
                      <w:vertAlign w:val="superscript"/>
                      <w:lang w:eastAsia="en-US"/>
                    </w:rPr>
                    <w:t>1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0"/>
                      <w:szCs w:val="18"/>
                      <w:lang w:eastAsia="en-US"/>
                    </w:rPr>
                    <w:t xml:space="preserve">форма ГВЭ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– для обучающихся с ограниченными возможностями здоровья, обучающихся - детей-инвалидов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и инвалидов,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>
                  <w:pPr>
                    <w:spacing w:line="276" w:lineRule="auto"/>
                    <w:jc w:val="both"/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2"/>
                      <w:szCs w:val="18"/>
                      <w:vertAlign w:val="superscript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0"/>
                      <w:szCs w:val="18"/>
                      <w:lang w:eastAsia="en-US"/>
                    </w:rPr>
                    <w:t xml:space="preserve">наименование учебного предмета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для сдачи ГИА</w:t>
                  </w:r>
                  <w:r>
                    <w:rPr>
                      <w:rFonts w:ascii="Times New Roman" w:hAnsi="Times New Roman" w:cs="Times New Roman" w:eastAsiaTheme="minorHAnsi"/>
                      <w:b/>
                      <w:i/>
                      <w:sz w:val="20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в форме ГВЭ необходимо указать с номером варианта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>
                  <w:pPr>
                    <w:spacing w:line="276" w:lineRule="auto"/>
                    <w:jc w:val="both"/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2"/>
                      <w:szCs w:val="18"/>
                      <w:vertAlign w:val="superscript"/>
                      <w:lang w:eastAsia="en-US"/>
                    </w:rPr>
                    <w:t>3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2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заполняется участниками экзаменов с ограниченными возможностями здоровья, детьми-инвалидами и инвалидами,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>
                  <w:pPr>
                    <w:spacing w:line="276" w:lineRule="auto"/>
                    <w:jc w:val="both"/>
                    <w:rPr>
                      <w:rFonts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 w:eastAsiaTheme="minorHAnsi"/>
                      <w:b/>
                      <w:sz w:val="22"/>
                      <w:szCs w:val="18"/>
                      <w:vertAlign w:val="superscript"/>
                      <w:lang w:eastAsia="en-US"/>
                    </w:rPr>
                    <w:t>4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 xml:space="preserve"> 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дети-инвалиды и инвалиды – оригинал</w:t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br w:type="textWrapping"/>
                  </w:r>
                  <w:r>
                    <w:rPr>
                      <w:rFonts w:ascii="Times New Roman" w:hAnsi="Times New Roman" w:cs="Times New Roman" w:eastAsiaTheme="minorHAnsi"/>
                      <w:i/>
                      <w:sz w:val="20"/>
                      <w:szCs w:val="18"/>
                      <w:lang w:eastAsia="en-US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>
            <w:pPr>
              <w:rPr>
                <w:rFonts w:ascii="Times New Roman" w:hAnsi="Times New Roman" w:cs="Times New Roman" w:eastAsiaTheme="minorHAnsi"/>
                <w:sz w:val="18"/>
                <w:szCs w:val="22"/>
                <w:lang w:eastAsia="en-US"/>
              </w:rPr>
            </w:pPr>
          </w:p>
        </w:tc>
      </w:tr>
    </w:tbl>
    <w:p>
      <w:pPr>
        <w:rPr>
          <w:sz w:val="2"/>
        </w:rPr>
      </w:pPr>
    </w:p>
    <w:sectPr>
      <w:headerReference r:id="rId3" w:type="default"/>
      <w:pgSz w:w="11907" w:h="16840"/>
      <w:pgMar w:top="284" w:right="709" w:bottom="284" w:left="1135" w:header="153" w:footer="160" w:gutter="0"/>
      <w:pgNumType w:fmt="numberInDash" w:start="6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57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  <w:rsid w:val="3A2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3">
    <w:name w:val="heading 2"/>
    <w:basedOn w:val="1"/>
    <w:next w:val="1"/>
    <w:link w:val="23"/>
    <w:qFormat/>
    <w:uiPriority w:val="0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uiPriority w:val="0"/>
  </w:style>
  <w:style w:type="paragraph" w:styleId="7">
    <w:name w:val="Balloon Text"/>
    <w:basedOn w:val="1"/>
    <w:link w:val="18"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2"/>
    <w:uiPriority w:val="0"/>
    <w:pPr>
      <w:tabs>
        <w:tab w:val="center" w:pos="4153"/>
        <w:tab w:val="right" w:pos="8306"/>
      </w:tabs>
    </w:pPr>
  </w:style>
  <w:style w:type="paragraph" w:styleId="9">
    <w:name w:val="Body Text"/>
    <w:basedOn w:val="1"/>
    <w:link w:val="19"/>
    <w:uiPriority w:val="0"/>
    <w:pPr>
      <w:ind w:right="6124"/>
      <w:jc w:val="both"/>
    </w:pPr>
    <w:rPr>
      <w:sz w:val="28"/>
      <w:szCs w:val="28"/>
    </w:rPr>
  </w:style>
  <w:style w:type="paragraph" w:styleId="10">
    <w:name w:val="Body Text Indent"/>
    <w:basedOn w:val="1"/>
    <w:link w:val="20"/>
    <w:uiPriority w:val="0"/>
    <w:pPr>
      <w:ind w:firstLine="709"/>
    </w:pPr>
    <w:rPr>
      <w:sz w:val="28"/>
      <w:szCs w:val="28"/>
    </w:rPr>
  </w:style>
  <w:style w:type="paragraph" w:styleId="11">
    <w:name w:val="Title"/>
    <w:basedOn w:val="1"/>
    <w:qFormat/>
    <w:uiPriority w:val="0"/>
    <w:pPr>
      <w:tabs>
        <w:tab w:val="left" w:pos="8820"/>
      </w:tabs>
      <w:jc w:val="center"/>
    </w:pPr>
    <w:rPr>
      <w:b/>
      <w:bCs/>
      <w:sz w:val="28"/>
      <w:szCs w:val="24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Body Text Indent 2"/>
    <w:basedOn w:val="1"/>
    <w:uiPriority w:val="0"/>
    <w:pPr>
      <w:spacing w:before="240" w:line="260" w:lineRule="auto"/>
      <w:ind w:firstLine="709"/>
      <w:jc w:val="both"/>
    </w:pPr>
    <w:rPr>
      <w:sz w:val="28"/>
    </w:rPr>
  </w:style>
  <w:style w:type="table" w:styleId="14">
    <w:name w:val="Table Grid"/>
    <w:basedOn w:val="5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Цветовое выделение"/>
    <w:uiPriority w:val="0"/>
    <w:rPr>
      <w:b/>
      <w:bCs/>
      <w:color w:val="000080"/>
      <w:sz w:val="20"/>
      <w:szCs w:val="20"/>
    </w:rPr>
  </w:style>
  <w:style w:type="paragraph" w:customStyle="1" w:styleId="16">
    <w:name w:val="Заголовок статьи"/>
    <w:basedOn w:val="1"/>
    <w:next w:val="1"/>
    <w:uiPriority w:val="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7">
    <w:name w:val="Комментарий"/>
    <w:basedOn w:val="1"/>
    <w:next w:val="1"/>
    <w:uiPriority w:val="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18">
    <w:name w:val="Текст выноски Знак"/>
    <w:basedOn w:val="4"/>
    <w:link w:val="7"/>
    <w:uiPriority w:val="0"/>
    <w:rPr>
      <w:rFonts w:ascii="Tahoma" w:hAnsi="Tahoma" w:cs="Tahoma"/>
      <w:sz w:val="16"/>
      <w:szCs w:val="16"/>
    </w:rPr>
  </w:style>
  <w:style w:type="character" w:customStyle="1" w:styleId="19">
    <w:name w:val="Основной текст Знак"/>
    <w:basedOn w:val="4"/>
    <w:link w:val="9"/>
    <w:uiPriority w:val="0"/>
    <w:rPr>
      <w:sz w:val="28"/>
      <w:szCs w:val="28"/>
    </w:rPr>
  </w:style>
  <w:style w:type="character" w:customStyle="1" w:styleId="20">
    <w:name w:val="Основной текст с отступом Знак"/>
    <w:basedOn w:val="4"/>
    <w:link w:val="10"/>
    <w:uiPriority w:val="0"/>
    <w:rPr>
      <w:sz w:val="28"/>
      <w:szCs w:val="28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Верхний колонтитул Знак"/>
    <w:basedOn w:val="4"/>
    <w:link w:val="8"/>
    <w:uiPriority w:val="0"/>
  </w:style>
  <w:style w:type="character" w:customStyle="1" w:styleId="23">
    <w:name w:val="Заголовок 2 Знак"/>
    <w:basedOn w:val="4"/>
    <w:link w:val="3"/>
    <w:uiPriority w:val="0"/>
    <w:rPr>
      <w:rFonts w:ascii="Arial" w:hAnsi="Arial" w:cs="Arial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F67-84E6-4189-8B45-101742431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Планета Земля</Company>
  <Pages>2</Pages>
  <Words>700</Words>
  <Characters>3993</Characters>
  <Lines>33</Lines>
  <Paragraphs>9</Paragraphs>
  <TotalTime>414</TotalTime>
  <ScaleCrop>false</ScaleCrop>
  <LinksUpToDate>false</LinksUpToDate>
  <CharactersWithSpaces>4684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2018-10-25T08:22:00Z</dcterms:created>
  <dc:creator>Кадач Татьяна Геннадьевна</dc:creator>
  <cp:lastModifiedBy>user</cp:lastModifiedBy>
  <cp:lastPrinted>2019-10-24T09:35:00Z</cp:lastPrinted>
  <dcterms:modified xsi:type="dcterms:W3CDTF">2022-10-27T07:23:01Z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92CAF7D77F8B4ACEB6101C2B8CFCF8B5</vt:lpwstr>
  </property>
</Properties>
</file>